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52E1B" w:rsidP="00152E1B">
      <w:pPr>
        <w:spacing w:line="480" w:lineRule="auto"/>
        <w:jc w:val="center"/>
        <w:rPr>
          <w:rFonts w:ascii="Times New Roman" w:hAnsi="Times New Roman" w:cs="Times New Roman"/>
          <w:sz w:val="24"/>
          <w:szCs w:val="24"/>
        </w:rPr>
      </w:pPr>
    </w:p>
    <w:p w:rsidR="00152E1B" w:rsidP="00152E1B">
      <w:pPr>
        <w:spacing w:line="480" w:lineRule="auto"/>
        <w:jc w:val="center"/>
        <w:rPr>
          <w:rFonts w:ascii="Times New Roman" w:hAnsi="Times New Roman" w:cs="Times New Roman"/>
          <w:sz w:val="24"/>
          <w:szCs w:val="24"/>
        </w:rPr>
      </w:pPr>
    </w:p>
    <w:p w:rsidR="00152E1B" w:rsidP="00152E1B">
      <w:pPr>
        <w:spacing w:line="480" w:lineRule="auto"/>
        <w:jc w:val="center"/>
        <w:rPr>
          <w:rFonts w:ascii="Times New Roman" w:hAnsi="Times New Roman" w:cs="Times New Roman"/>
          <w:sz w:val="24"/>
          <w:szCs w:val="24"/>
        </w:rPr>
      </w:pPr>
    </w:p>
    <w:p w:rsidR="00152E1B" w:rsidP="00152E1B">
      <w:pPr>
        <w:spacing w:line="480" w:lineRule="auto"/>
        <w:jc w:val="center"/>
        <w:rPr>
          <w:rFonts w:ascii="Times New Roman" w:hAnsi="Times New Roman" w:cs="Times New Roman"/>
          <w:sz w:val="24"/>
          <w:szCs w:val="24"/>
        </w:rPr>
      </w:pPr>
    </w:p>
    <w:p w:rsidR="00152E1B" w:rsidP="00152E1B">
      <w:pPr>
        <w:spacing w:line="480" w:lineRule="auto"/>
        <w:jc w:val="center"/>
        <w:rPr>
          <w:rFonts w:ascii="Times New Roman" w:hAnsi="Times New Roman" w:cs="Times New Roman"/>
          <w:sz w:val="24"/>
          <w:szCs w:val="24"/>
        </w:rPr>
      </w:pPr>
    </w:p>
    <w:p w:rsidR="00152E1B" w:rsidP="00152E1B">
      <w:pPr>
        <w:spacing w:line="480" w:lineRule="auto"/>
        <w:jc w:val="center"/>
        <w:rPr>
          <w:rFonts w:ascii="Times New Roman" w:hAnsi="Times New Roman" w:cs="Times New Roman"/>
          <w:sz w:val="24"/>
          <w:szCs w:val="24"/>
        </w:rPr>
      </w:pPr>
    </w:p>
    <w:p w:rsidR="00152E1B" w:rsidP="00152E1B">
      <w:pPr>
        <w:spacing w:line="480" w:lineRule="auto"/>
        <w:jc w:val="center"/>
        <w:rPr>
          <w:rFonts w:ascii="Times New Roman" w:hAnsi="Times New Roman" w:cs="Times New Roman"/>
          <w:sz w:val="24"/>
          <w:szCs w:val="24"/>
        </w:rPr>
      </w:pPr>
    </w:p>
    <w:p w:rsidR="0080412D" w:rsidP="00152E1B">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Advisor</w:t>
      </w:r>
    </w:p>
    <w:p w:rsidR="00152E1B" w:rsidP="00152E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52E1B" w:rsidP="00152E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2E1B" w:rsidRPr="00152E1B" w:rsidP="00152E1B">
      <w:pPr>
        <w:rPr>
          <w:rFonts w:ascii="Times New Roman" w:hAnsi="Times New Roman" w:cs="Times New Roman"/>
          <w:sz w:val="24"/>
          <w:szCs w:val="24"/>
        </w:rPr>
      </w:pPr>
    </w:p>
    <w:p w:rsidR="00152E1B" w:rsidRPr="00152E1B" w:rsidP="00152E1B">
      <w:pPr>
        <w:rPr>
          <w:rFonts w:ascii="Times New Roman" w:hAnsi="Times New Roman" w:cs="Times New Roman"/>
          <w:sz w:val="24"/>
          <w:szCs w:val="24"/>
        </w:rPr>
      </w:pPr>
    </w:p>
    <w:p w:rsidR="00152E1B" w:rsidRPr="00152E1B" w:rsidP="00152E1B">
      <w:pPr>
        <w:rPr>
          <w:rFonts w:ascii="Times New Roman" w:hAnsi="Times New Roman" w:cs="Times New Roman"/>
          <w:sz w:val="24"/>
          <w:szCs w:val="24"/>
        </w:rPr>
      </w:pPr>
    </w:p>
    <w:p w:rsidR="00152E1B" w:rsidRPr="00152E1B" w:rsidP="00152E1B">
      <w:pPr>
        <w:rPr>
          <w:rFonts w:ascii="Times New Roman" w:hAnsi="Times New Roman" w:cs="Times New Roman"/>
          <w:sz w:val="24"/>
          <w:szCs w:val="24"/>
        </w:rPr>
      </w:pPr>
    </w:p>
    <w:p w:rsidR="00152E1B" w:rsidRPr="00152E1B" w:rsidP="00152E1B">
      <w:pPr>
        <w:rPr>
          <w:rFonts w:ascii="Times New Roman" w:hAnsi="Times New Roman" w:cs="Times New Roman"/>
          <w:sz w:val="24"/>
          <w:szCs w:val="24"/>
        </w:rPr>
      </w:pPr>
    </w:p>
    <w:p w:rsidR="00152E1B" w:rsidP="00152E1B">
      <w:pPr>
        <w:rPr>
          <w:rFonts w:ascii="Times New Roman" w:hAnsi="Times New Roman" w:cs="Times New Roman"/>
          <w:sz w:val="24"/>
          <w:szCs w:val="24"/>
        </w:rPr>
      </w:pPr>
    </w:p>
    <w:p w:rsidR="00152E1B" w:rsidP="00152E1B">
      <w:pPr>
        <w:rPr>
          <w:rFonts w:ascii="Times New Roman" w:hAnsi="Times New Roman" w:cs="Times New Roman"/>
          <w:sz w:val="24"/>
          <w:szCs w:val="24"/>
        </w:rPr>
      </w:pPr>
    </w:p>
    <w:p w:rsidR="00152E1B" w:rsidP="00152E1B">
      <w:pPr>
        <w:rPr>
          <w:rFonts w:ascii="Times New Roman" w:hAnsi="Times New Roman" w:cs="Times New Roman"/>
          <w:sz w:val="24"/>
          <w:szCs w:val="24"/>
        </w:rPr>
      </w:pPr>
    </w:p>
    <w:p w:rsidR="00152E1B" w:rsidP="00152E1B">
      <w:pPr>
        <w:rPr>
          <w:rFonts w:ascii="Times New Roman" w:hAnsi="Times New Roman" w:cs="Times New Roman"/>
          <w:sz w:val="24"/>
          <w:szCs w:val="24"/>
        </w:rPr>
      </w:pPr>
    </w:p>
    <w:p w:rsidR="00152E1B" w:rsidP="00152E1B">
      <w:pPr>
        <w:rPr>
          <w:rFonts w:ascii="Times New Roman" w:hAnsi="Times New Roman" w:cs="Times New Roman"/>
          <w:sz w:val="24"/>
          <w:szCs w:val="24"/>
        </w:rPr>
      </w:pPr>
    </w:p>
    <w:p w:rsidR="0016323F" w:rsidP="0016323F">
      <w:pPr>
        <w:spacing w:line="480" w:lineRule="auto"/>
        <w:jc w:val="center"/>
        <w:rPr>
          <w:rFonts w:ascii="Times New Roman" w:hAnsi="Times New Roman" w:cs="Times New Roman"/>
          <w:sz w:val="24"/>
          <w:szCs w:val="24"/>
        </w:rPr>
      </w:pPr>
      <w:r>
        <w:rPr>
          <w:rFonts w:ascii="Times New Roman" w:hAnsi="Times New Roman" w:cs="Times New Roman"/>
          <w:sz w:val="24"/>
          <w:szCs w:val="24"/>
        </w:rPr>
        <w:t>Financial Advisor</w:t>
      </w:r>
    </w:p>
    <w:p w:rsidR="00152E1B" w:rsidP="0016323F">
      <w:pPr>
        <w:pStyle w:val="ListParagraph"/>
        <w:numPr>
          <w:ilvl w:val="0"/>
          <w:numId w:val="1"/>
        </w:numPr>
        <w:spacing w:line="480" w:lineRule="auto"/>
        <w:rPr>
          <w:rFonts w:ascii="Times New Roman" w:hAnsi="Times New Roman" w:cs="Times New Roman"/>
          <w:sz w:val="24"/>
          <w:szCs w:val="24"/>
        </w:rPr>
      </w:pPr>
      <w:r w:rsidRPr="0016323F">
        <w:rPr>
          <w:rFonts w:ascii="Times New Roman" w:hAnsi="Times New Roman" w:cs="Times New Roman"/>
          <w:sz w:val="24"/>
          <w:szCs w:val="24"/>
        </w:rPr>
        <w:t xml:space="preserve">What experience do you have?  Experience is vital for a financial </w:t>
      </w:r>
      <w:r w:rsidRPr="0016323F" w:rsidR="0016323F">
        <w:rPr>
          <w:rFonts w:ascii="Times New Roman" w:hAnsi="Times New Roman" w:cs="Times New Roman"/>
          <w:sz w:val="24"/>
          <w:szCs w:val="24"/>
        </w:rPr>
        <w:t xml:space="preserve">advisor since it enables </w:t>
      </w:r>
      <w:r w:rsidR="0016323F">
        <w:rPr>
          <w:rFonts w:ascii="Times New Roman" w:hAnsi="Times New Roman" w:cs="Times New Roman"/>
          <w:sz w:val="24"/>
          <w:szCs w:val="24"/>
        </w:rPr>
        <w:t xml:space="preserve">you </w:t>
      </w:r>
      <w:r w:rsidR="00125A7C">
        <w:rPr>
          <w:rFonts w:ascii="Times New Roman" w:hAnsi="Times New Roman" w:cs="Times New Roman"/>
          <w:sz w:val="24"/>
          <w:szCs w:val="24"/>
        </w:rPr>
        <w:t>to determine his/ her analytical skills. Experienced financial advisors can plan effectively and manage their clients’ investments, insurance plans, and taxes. They are also able to give an accurate breakdown of their clients’ financial portfolio to avoid mistakes in the future.</w:t>
      </w:r>
    </w:p>
    <w:p w:rsidR="00951FFE" w:rsidRPr="00951FFE" w:rsidP="0016323F">
      <w:pPr>
        <w:pStyle w:val="ListParagraph"/>
        <w:numPr>
          <w:ilvl w:val="0"/>
          <w:numId w:val="1"/>
        </w:numPr>
        <w:spacing w:line="480" w:lineRule="auto"/>
        <w:rPr>
          <w:rFonts w:ascii="Times New Roman" w:hAnsi="Times New Roman" w:cs="Times New Roman"/>
          <w:sz w:val="24"/>
          <w:szCs w:val="24"/>
        </w:rPr>
      </w:pPr>
      <w:r w:rsidRPr="00951FFE">
        <w:rPr>
          <w:rFonts w:ascii="Times New Roman" w:hAnsi="Times New Roman" w:cs="Times New Roman"/>
          <w:color w:val="1D1D1D"/>
          <w:sz w:val="24"/>
          <w:szCs w:val="24"/>
          <w:shd w:val="clear" w:color="auto" w:fill="FFFFFF"/>
        </w:rPr>
        <w:t>What are your qualifications?</w:t>
      </w:r>
      <w:r>
        <w:rPr>
          <w:rFonts w:ascii="Times New Roman" w:hAnsi="Times New Roman" w:cs="Times New Roman"/>
          <w:color w:val="1D1D1D"/>
          <w:sz w:val="24"/>
          <w:szCs w:val="24"/>
          <w:shd w:val="clear" w:color="auto" w:fill="FFFFFF"/>
        </w:rPr>
        <w:t xml:space="preserve"> Asking about financial advisors' qualifications enable clients to analyze their capabilities to handle their finances. Also, qualified advisors can manage your money well and give you advisory on what to save. Qualifications are also essential when you want to make complex investment decisions.
</w:t>
      </w:r>
    </w:p>
    <w:p w:rsidR="00125A7C" w:rsidRPr="00951FFE" w:rsidP="0016323F">
      <w:pPr>
        <w:pStyle w:val="ListParagraph"/>
        <w:numPr>
          <w:ilvl w:val="0"/>
          <w:numId w:val="1"/>
        </w:numPr>
        <w:spacing w:line="480" w:lineRule="auto"/>
        <w:rPr>
          <w:rFonts w:ascii="Times New Roman" w:hAnsi="Times New Roman" w:cs="Times New Roman"/>
          <w:sz w:val="24"/>
          <w:szCs w:val="24"/>
        </w:rPr>
      </w:pPr>
      <w:r w:rsidRPr="00951FFE">
        <w:rPr>
          <w:rFonts w:ascii="Times New Roman" w:hAnsi="Times New Roman" w:cs="Times New Roman"/>
          <w:color w:val="1D1D1D"/>
          <w:sz w:val="24"/>
          <w:szCs w:val="24"/>
          <w:shd w:val="clear" w:color="auto" w:fill="FFFFFF"/>
        </w:rPr>
        <w:t>W</w:t>
      </w:r>
      <w:r w:rsidRPr="00951FFE">
        <w:rPr>
          <w:rFonts w:ascii="Times New Roman" w:hAnsi="Times New Roman" w:cs="Times New Roman"/>
          <w:color w:val="1D1D1D"/>
          <w:sz w:val="24"/>
          <w:szCs w:val="24"/>
          <w:shd w:val="clear" w:color="auto" w:fill="FFFFFF"/>
        </w:rPr>
        <w:t>hat financial planning services do you offer?</w:t>
      </w:r>
      <w:r>
        <w:rPr>
          <w:rFonts w:ascii="Times New Roman" w:hAnsi="Times New Roman" w:cs="Times New Roman"/>
          <w:color w:val="1D1D1D"/>
          <w:sz w:val="24"/>
          <w:szCs w:val="24"/>
          <w:shd w:val="clear" w:color="auto" w:fill="FFFFFF"/>
        </w:rPr>
        <w:t xml:space="preserve">  Clients should know services that the advisors are proficient in such as investment portfolio management, tax planning, cash flow management, and estate planning. Such knowledge enables the clients to identify areas that their skills will be needed. </w:t>
      </w:r>
      <w:r w:rsidR="00D4499F">
        <w:rPr>
          <w:rFonts w:ascii="Times New Roman" w:hAnsi="Times New Roman" w:cs="Times New Roman"/>
          <w:color w:val="1D1D1D"/>
          <w:sz w:val="24"/>
          <w:szCs w:val="24"/>
          <w:shd w:val="clear" w:color="auto" w:fill="FFFFFF"/>
        </w:rPr>
        <w:t>In this regard, the client and the advisor can establish a mutual relationship after the latter is satisfied with his/her services.</w:t>
      </w:r>
    </w:p>
    <w:p w:rsidR="00D4499F" w:rsidRPr="00D4499F" w:rsidP="0016323F">
      <w:pPr>
        <w:pStyle w:val="ListParagraph"/>
        <w:numPr>
          <w:ilvl w:val="0"/>
          <w:numId w:val="1"/>
        </w:numPr>
        <w:spacing w:line="480" w:lineRule="auto"/>
        <w:rPr>
          <w:rFonts w:ascii="Times New Roman" w:hAnsi="Times New Roman" w:cs="Times New Roman"/>
          <w:sz w:val="24"/>
          <w:szCs w:val="24"/>
        </w:rPr>
      </w:pPr>
      <w:r w:rsidRPr="00D4499F">
        <w:rPr>
          <w:rFonts w:ascii="Times New Roman" w:hAnsi="Times New Roman" w:cs="Times New Roman"/>
          <w:color w:val="1D1D1D"/>
          <w:sz w:val="24"/>
          <w:szCs w:val="24"/>
          <w:shd w:val="clear" w:color="auto" w:fill="FFFFFF"/>
        </w:rPr>
        <w:t>What is your approach to financial planning?</w:t>
      </w:r>
      <w:r>
        <w:rPr>
          <w:rFonts w:ascii="Times New Roman" w:hAnsi="Times New Roman" w:cs="Times New Roman"/>
          <w:color w:val="1D1D1D"/>
          <w:sz w:val="24"/>
          <w:szCs w:val="24"/>
          <w:shd w:val="clear" w:color="auto" w:fill="FFFFFF"/>
        </w:rPr>
        <w:t xml:space="preserve"> The question is crucial since it helps the client determine the importance of the advisors in satisfying their financial needs. Clients ought to know whether financial advisors will help them meet their future goals.
</w:t>
      </w:r>
    </w:p>
    <w:p w:rsidR="00951FFE" w:rsidRPr="00D4499F" w:rsidP="0016323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 </w:t>
      </w:r>
      <w:r w:rsidRPr="00D4499F">
        <w:rPr>
          <w:rFonts w:ascii="Times New Roman" w:hAnsi="Times New Roman" w:cs="Times New Roman"/>
          <w:color w:val="1D1D1D"/>
          <w:sz w:val="24"/>
          <w:szCs w:val="24"/>
          <w:shd w:val="clear" w:color="auto" w:fill="FFFFFF"/>
        </w:rPr>
        <w:t>What types of clients do you typically work with?</w:t>
      </w:r>
      <w:r>
        <w:rPr>
          <w:rFonts w:ascii="Times New Roman" w:hAnsi="Times New Roman" w:cs="Times New Roman"/>
          <w:color w:val="1D1D1D"/>
          <w:sz w:val="24"/>
          <w:szCs w:val="24"/>
          <w:shd w:val="clear" w:color="auto" w:fill="FFFFFF"/>
        </w:rPr>
        <w:t xml:space="preserve"> Knowledge of the types of clients that advisors work with enables the clients to determine whether they are capable of handling their financial situations. Also, the clients can make comparisons between their financial </w:t>
      </w:r>
      <w:r>
        <w:rPr>
          <w:rFonts w:ascii="Times New Roman" w:hAnsi="Times New Roman" w:cs="Times New Roman"/>
          <w:color w:val="1D1D1D"/>
          <w:sz w:val="24"/>
          <w:szCs w:val="24"/>
          <w:shd w:val="clear" w:color="auto" w:fill="FFFFFF"/>
        </w:rPr>
        <w:t>health and that of other clients. Such knowledge ensures that you do not miss any information while hiring a financial manager.
</w:t>
      </w:r>
    </w:p>
    <w:p w:rsidR="00D03896" w:rsidRPr="00D03896" w:rsidP="0016323F">
      <w:pPr>
        <w:pStyle w:val="ListParagraph"/>
        <w:numPr>
          <w:ilvl w:val="0"/>
          <w:numId w:val="1"/>
        </w:numPr>
        <w:spacing w:line="480" w:lineRule="auto"/>
        <w:rPr>
          <w:rFonts w:ascii="Times New Roman" w:hAnsi="Times New Roman" w:cs="Times New Roman"/>
          <w:sz w:val="24"/>
          <w:szCs w:val="24"/>
        </w:rPr>
      </w:pPr>
      <w:r w:rsidRPr="00D03896">
        <w:rPr>
          <w:rFonts w:ascii="Times New Roman" w:hAnsi="Times New Roman" w:cs="Times New Roman"/>
          <w:color w:val="1D1D1D"/>
          <w:sz w:val="24"/>
          <w:szCs w:val="24"/>
          <w:shd w:val="clear" w:color="auto" w:fill="FFFFFF"/>
        </w:rPr>
        <w:t>Will you be the only financial planner working with me?</w:t>
      </w:r>
      <w:r>
        <w:rPr>
          <w:rFonts w:ascii="Times New Roman" w:hAnsi="Times New Roman" w:cs="Times New Roman"/>
          <w:color w:val="1D1D1D"/>
          <w:sz w:val="24"/>
          <w:szCs w:val="24"/>
          <w:shd w:val="clear" w:color="auto" w:fill="FFFFFF"/>
        </w:rPr>
        <w:t xml:space="preserve"> The question is crucial since it will enable me to determine the level of commitment the advisors will put to my financial management. Clients that have numerous clients are often committed are likely to overlook some of my financial problems that can turn to detrimental in the future.
</w:t>
      </w:r>
    </w:p>
    <w:p w:rsidR="00D4499F" w:rsidRPr="00D03896" w:rsidP="0016323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How will I pay for your financial planning services? Knowledge of the payment methods enables the clients to establish their modes. I am also psychologically prepared that I should either use checks or make money transfers while making payments for the services. I will also be able to know the time that I will be making my payments.
</w:t>
      </w:r>
    </w:p>
    <w:p w:rsidR="00D03896" w:rsidRPr="005D25AB" w:rsidP="0016323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 xml:space="preserve">How much do you typically? The question is crucial since I will be able to determine whether I meet their payment demands. I do not want to commit to a payment relationship that will derail </w:t>
      </w:r>
      <w:r w:rsidR="005D25AB">
        <w:rPr>
          <w:rFonts w:ascii="Times New Roman" w:hAnsi="Times New Roman" w:cs="Times New Roman"/>
          <w:color w:val="1D1D1D"/>
          <w:sz w:val="24"/>
          <w:szCs w:val="24"/>
          <w:shd w:val="clear" w:color="auto" w:fill="FFFFFF"/>
        </w:rPr>
        <w:t>me financially. Also, I do not want to pay my meager advisor wages that will make them less motivated to managing my finances.
</w:t>
      </w:r>
    </w:p>
    <w:p w:rsidR="005D25AB" w:rsidRPr="001A3EF4" w:rsidP="0016323F">
      <w:pPr>
        <w:pStyle w:val="ListParagraph"/>
        <w:numPr>
          <w:ilvl w:val="0"/>
          <w:numId w:val="1"/>
        </w:numPr>
        <w:spacing w:line="480" w:lineRule="auto"/>
        <w:rPr>
          <w:rFonts w:ascii="Times New Roman" w:hAnsi="Times New Roman" w:cs="Times New Roman"/>
          <w:sz w:val="24"/>
          <w:szCs w:val="24"/>
        </w:rPr>
      </w:pPr>
      <w:r w:rsidRPr="005D25AB">
        <w:rPr>
          <w:rFonts w:ascii="Times New Roman" w:hAnsi="Times New Roman" w:cs="Times New Roman"/>
          <w:color w:val="1D1D1D"/>
          <w:sz w:val="24"/>
          <w:szCs w:val="24"/>
          <w:shd w:val="clear" w:color="auto" w:fill="FFFFFF"/>
        </w:rPr>
        <w:t>Do others stand to gain from the financial advice you give me? </w:t>
      </w:r>
      <w:r w:rsidR="001A3EF4">
        <w:rPr>
          <w:rFonts w:ascii="Times New Roman" w:hAnsi="Times New Roman" w:cs="Times New Roman"/>
          <w:color w:val="1D1D1D"/>
          <w:sz w:val="24"/>
          <w:szCs w:val="24"/>
          <w:shd w:val="clear" w:color="auto" w:fill="FFFFFF"/>
        </w:rPr>
        <w:t>I will want to know the magnitude that the financial adviser will have on others such as family members and employees. I believe that the main reason I should be managing my finances should be to secure the future of my family members.
</w:t>
      </w:r>
    </w:p>
    <w:p w:rsidR="001A3EF4" w:rsidRPr="001A3EF4" w:rsidP="0016323F">
      <w:pPr>
        <w:pStyle w:val="ListParagraph"/>
        <w:numPr>
          <w:ilvl w:val="0"/>
          <w:numId w:val="1"/>
        </w:numPr>
        <w:spacing w:line="480" w:lineRule="auto"/>
        <w:rPr>
          <w:rFonts w:ascii="Times New Roman" w:hAnsi="Times New Roman" w:cs="Times New Roman"/>
          <w:sz w:val="24"/>
          <w:szCs w:val="24"/>
        </w:rPr>
      </w:pPr>
      <w:r w:rsidRPr="001A3EF4">
        <w:rPr>
          <w:rFonts w:ascii="Times New Roman" w:hAnsi="Times New Roman" w:cs="Times New Roman"/>
          <w:color w:val="1D1D1D"/>
          <w:sz w:val="24"/>
          <w:szCs w:val="24"/>
          <w:shd w:val="clear" w:color="auto" w:fill="FFFFFF"/>
        </w:rPr>
        <w:t>Have you ever been publicly disciplined for any unlawful or unethical actions in your career?</w:t>
      </w:r>
      <w:r>
        <w:rPr>
          <w:rFonts w:ascii="Times New Roman" w:hAnsi="Times New Roman" w:cs="Times New Roman"/>
          <w:color w:val="1D1D1D"/>
          <w:sz w:val="24"/>
          <w:szCs w:val="24"/>
          <w:shd w:val="clear" w:color="auto" w:fill="FFFFFF"/>
        </w:rPr>
        <w:t xml:space="preserve"> The question is fundamental since it will enable me to determine whether the financial advisor is trustworthy. I want to get with financial advisors that are likely to swindle my money. 
</w:t>
      </w:r>
      <w:bookmarkStart w:id="0" w:name="_GoBack"/>
      <w:bookmarkEnd w:id="0"/>
    </w:p>
    <w:p w:rsidR="00152E1B" w:rsidP="0016323F">
      <w:pPr>
        <w:spacing w:line="480" w:lineRule="auto"/>
        <w:rPr>
          <w:rFonts w:ascii="Times New Roman" w:hAnsi="Times New Roman" w:cs="Times New Roman"/>
          <w:sz w:val="24"/>
          <w:szCs w:val="24"/>
        </w:rPr>
      </w:pPr>
    </w:p>
    <w:p w:rsidR="00152E1B" w:rsidRPr="00152E1B" w:rsidP="0016323F">
      <w:pPr>
        <w:spacing w:line="480" w:lineRule="auto"/>
        <w:rPr>
          <w:rFonts w:ascii="Times New Roman" w:hAnsi="Times New Roman" w:cs="Times New Roman"/>
          <w:sz w:val="24"/>
          <w:szCs w:val="24"/>
        </w:rPr>
      </w:pPr>
    </w:p>
    <w:sectPr w:rsidSect="00152E1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E1B" w:rsidRPr="00152E1B" w:rsidP="00152E1B">
    <w:pPr>
      <w:pStyle w:val="Header"/>
      <w:spacing w:line="480" w:lineRule="auto"/>
      <w:rPr>
        <w:rFonts w:ascii="Times New Roman" w:hAnsi="Times New Roman" w:cs="Times New Roman"/>
        <w:sz w:val="24"/>
        <w:szCs w:val="24"/>
      </w:rPr>
    </w:pPr>
    <w:r>
      <w:rPr>
        <w:rFonts w:ascii="Times New Roman" w:hAnsi="Times New Roman" w:cs="Times New Roman"/>
        <w:sz w:val="24"/>
        <w:szCs w:val="24"/>
      </w:rPr>
      <w:t>FINANCIAL ADVISOR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52E1B">
      <w:rPr>
        <w:rFonts w:ascii="Times New Roman" w:hAnsi="Times New Roman" w:cs="Times New Roman"/>
        <w:sz w:val="24"/>
        <w:szCs w:val="24"/>
      </w:rPr>
      <w:t xml:space="preserve"> </w:t>
    </w:r>
    <w:sdt>
      <w:sdtPr>
        <w:rPr>
          <w:rFonts w:ascii="Times New Roman" w:hAnsi="Times New Roman" w:cs="Times New Roman"/>
          <w:sz w:val="24"/>
          <w:szCs w:val="24"/>
        </w:rPr>
        <w:id w:val="2036071198"/>
        <w:docPartObj>
          <w:docPartGallery w:val="Page Numbers (Top of Page)"/>
          <w:docPartUnique/>
        </w:docPartObj>
      </w:sdtPr>
      <w:sdtEndPr>
        <w:rPr>
          <w:noProof/>
        </w:rPr>
      </w:sdtEndPr>
      <w:sdtContent>
        <w:r w:rsidRPr="00152E1B">
          <w:rPr>
            <w:rFonts w:ascii="Times New Roman" w:hAnsi="Times New Roman" w:cs="Times New Roman"/>
            <w:sz w:val="24"/>
            <w:szCs w:val="24"/>
          </w:rPr>
          <w:fldChar w:fldCharType="begin"/>
        </w:r>
        <w:r w:rsidRPr="00152E1B">
          <w:rPr>
            <w:rFonts w:ascii="Times New Roman" w:hAnsi="Times New Roman" w:cs="Times New Roman"/>
            <w:sz w:val="24"/>
            <w:szCs w:val="24"/>
          </w:rPr>
          <w:instrText xml:space="preserve"> PAGE   \* MERGEFORMAT </w:instrText>
        </w:r>
        <w:r w:rsidRPr="00152E1B">
          <w:rPr>
            <w:rFonts w:ascii="Times New Roman" w:hAnsi="Times New Roman" w:cs="Times New Roman"/>
            <w:sz w:val="24"/>
            <w:szCs w:val="24"/>
          </w:rPr>
          <w:fldChar w:fldCharType="separate"/>
        </w:r>
        <w:r w:rsidR="001A3EF4">
          <w:rPr>
            <w:rFonts w:ascii="Times New Roman" w:hAnsi="Times New Roman" w:cs="Times New Roman"/>
            <w:noProof/>
            <w:sz w:val="24"/>
            <w:szCs w:val="24"/>
          </w:rPr>
          <w:t>3</w:t>
        </w:r>
        <w:r w:rsidRPr="00152E1B">
          <w:rPr>
            <w:rFonts w:ascii="Times New Roman" w:hAnsi="Times New Roman" w:cs="Times New Roman"/>
            <w:noProof/>
            <w:sz w:val="24"/>
            <w:szCs w:val="24"/>
          </w:rPr>
          <w:fldChar w:fldCharType="end"/>
        </w:r>
      </w:sdtContent>
    </w:sdt>
  </w:p>
  <w:p w:rsidR="00152E1B" w:rsidRPr="00152E1B" w:rsidP="00152E1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E1B" w:rsidRPr="00152E1B" w:rsidP="00152E1B">
    <w:pPr>
      <w:pStyle w:val="Header"/>
      <w:spacing w:line="480" w:lineRule="auto"/>
      <w:rPr>
        <w:rFonts w:ascii="Times New Roman" w:hAnsi="Times New Roman" w:cs="Times New Roman"/>
        <w:sz w:val="24"/>
        <w:szCs w:val="24"/>
      </w:rPr>
    </w:pPr>
    <w:r w:rsidRPr="00152E1B">
      <w:rPr>
        <w:rFonts w:ascii="Times New Roman" w:hAnsi="Times New Roman" w:cs="Times New Roman"/>
        <w:sz w:val="24"/>
        <w:szCs w:val="24"/>
      </w:rPr>
      <w:t>Running head:  FINANCIAL ADVISOR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52E1B">
      <w:rPr>
        <w:rFonts w:ascii="Times New Roman" w:hAnsi="Times New Roman" w:cs="Times New Roman"/>
        <w:sz w:val="24"/>
        <w:szCs w:val="24"/>
      </w:rPr>
      <w:t xml:space="preserve"> </w:t>
    </w:r>
    <w:sdt>
      <w:sdtPr>
        <w:rPr>
          <w:rFonts w:ascii="Times New Roman" w:hAnsi="Times New Roman" w:cs="Times New Roman"/>
          <w:sz w:val="24"/>
          <w:szCs w:val="24"/>
        </w:rPr>
        <w:id w:val="1939099616"/>
        <w:docPartObj>
          <w:docPartGallery w:val="Page Numbers (Top of Page)"/>
          <w:docPartUnique/>
        </w:docPartObj>
      </w:sdtPr>
      <w:sdtEndPr>
        <w:rPr>
          <w:noProof/>
        </w:rPr>
      </w:sdtEndPr>
      <w:sdtContent>
        <w:r w:rsidRPr="00152E1B">
          <w:rPr>
            <w:rFonts w:ascii="Times New Roman" w:hAnsi="Times New Roman" w:cs="Times New Roman"/>
            <w:sz w:val="24"/>
            <w:szCs w:val="24"/>
          </w:rPr>
          <w:fldChar w:fldCharType="begin"/>
        </w:r>
        <w:r w:rsidRPr="00152E1B">
          <w:rPr>
            <w:rFonts w:ascii="Times New Roman" w:hAnsi="Times New Roman" w:cs="Times New Roman"/>
            <w:sz w:val="24"/>
            <w:szCs w:val="24"/>
          </w:rPr>
          <w:instrText xml:space="preserve"> PAGE   \* MERGEFORMAT </w:instrText>
        </w:r>
        <w:r w:rsidRPr="00152E1B">
          <w:rPr>
            <w:rFonts w:ascii="Times New Roman" w:hAnsi="Times New Roman" w:cs="Times New Roman"/>
            <w:sz w:val="24"/>
            <w:szCs w:val="24"/>
          </w:rPr>
          <w:fldChar w:fldCharType="separate"/>
        </w:r>
        <w:r w:rsidR="005D25AB">
          <w:rPr>
            <w:rFonts w:ascii="Times New Roman" w:hAnsi="Times New Roman" w:cs="Times New Roman"/>
            <w:noProof/>
            <w:sz w:val="24"/>
            <w:szCs w:val="24"/>
          </w:rPr>
          <w:t>1</w:t>
        </w:r>
        <w:r w:rsidRPr="00152E1B">
          <w:rPr>
            <w:rFonts w:ascii="Times New Roman" w:hAnsi="Times New Roman" w:cs="Times New Roman"/>
            <w:noProof/>
            <w:sz w:val="24"/>
            <w:szCs w:val="24"/>
          </w:rPr>
          <w:fldChar w:fldCharType="end"/>
        </w:r>
      </w:sdtContent>
    </w:sdt>
  </w:p>
  <w:p w:rsidR="00152E1B" w:rsidRPr="00152E1B" w:rsidP="00152E1B">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53B0F26"/>
    <w:multiLevelType w:val="hybridMultilevel"/>
    <w:tmpl w:val="E818658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E1B"/>
    <w:rsid w:val="00044324"/>
    <w:rsid w:val="00112091"/>
    <w:rsid w:val="00125A7C"/>
    <w:rsid w:val="00152E1B"/>
    <w:rsid w:val="0016323F"/>
    <w:rsid w:val="001A3EF4"/>
    <w:rsid w:val="001D2666"/>
    <w:rsid w:val="005D25AB"/>
    <w:rsid w:val="0080412D"/>
    <w:rsid w:val="00951FFE"/>
    <w:rsid w:val="00BD4F4E"/>
    <w:rsid w:val="00D03896"/>
    <w:rsid w:val="00D4499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E1B"/>
  </w:style>
  <w:style w:type="paragraph" w:styleId="Footer">
    <w:name w:val="footer"/>
    <w:basedOn w:val="Normal"/>
    <w:link w:val="FooterChar"/>
    <w:uiPriority w:val="99"/>
    <w:unhideWhenUsed/>
    <w:rsid w:val="00152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E1B"/>
  </w:style>
  <w:style w:type="paragraph" w:styleId="ListParagraph">
    <w:name w:val="List Paragraph"/>
    <w:basedOn w:val="Normal"/>
    <w:uiPriority w:val="34"/>
    <w:qFormat/>
    <w:rsid w:val="001632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2019-03-29T19:01:00Z</dcterms:created>
  <dcterms:modified xsi:type="dcterms:W3CDTF">2019-03-29T19:50:00Z</dcterms:modified>
</cp:coreProperties>
</file>